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0490" w:rsidRDefault="00376119" w:rsidP="00AD4BB1">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D70490" w:rsidRDefault="00376119" w:rsidP="00AD4BB1">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26/10/2022.</w:t>
      </w:r>
    </w:p>
    <w:p w14:paraId="00000003" w14:textId="77777777" w:rsidR="00D70490" w:rsidRDefault="00376119" w:rsidP="00AD4BB1">
      <w:pPr>
        <w:spacing w:before="240" w:after="16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p w14:paraId="00000004" w14:textId="77777777" w:rsidR="00D70490" w:rsidRDefault="00376119" w:rsidP="00AD4BB1">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1049</w:t>
      </w:r>
    </w:p>
    <w:p w14:paraId="00000005" w14:textId="77777777" w:rsidR="00D70490" w:rsidRDefault="00376119" w:rsidP="00AD4BB1">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“DÙNG LỄ KÍNH ĐỂ ĐỐI TRỊ NGẠO MẠN”</w:t>
      </w:r>
    </w:p>
    <w:p w14:paraId="00000006"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Tâm ngạo mạn của c</w:t>
      </w:r>
      <w:r>
        <w:rPr>
          <w:rFonts w:ascii="Times New Roman" w:eastAsia="Times New Roman" w:hAnsi="Times New Roman" w:cs="Times New Roman"/>
          <w:sz w:val="24"/>
          <w:szCs w:val="24"/>
        </w:rPr>
        <w:t>húng ta rất lớn, chúng ta có một chút thành tựu thì tâm ngạo mạn của chúng ta liền khởi lên. Chúng ta bị tâm cống cao ngã mạn chướng ngại sự tu hành. Chúng ta luôn cảm thấy không ai bằng mình nên chúng không muốn học hỏi người khác. Khi nào chúng ta nhận r</w:t>
      </w:r>
      <w:r>
        <w:rPr>
          <w:rFonts w:ascii="Times New Roman" w:eastAsia="Times New Roman" w:hAnsi="Times New Roman" w:cs="Times New Roman"/>
          <w:sz w:val="24"/>
          <w:szCs w:val="24"/>
        </w:rPr>
        <w:t>a chúng ta phải chân thật học tập, phải nghe theo lời người trước thì chúng ta không còn có thời gian nữa. Có người nói với tôi, trước đây họ không nghe lời dạy, không kính trọng tôi. Việc đó họ không nói nhưng tôi cũng biết vì tâm cảm tâm. Đó chính là tâm</w:t>
      </w:r>
      <w:r>
        <w:rPr>
          <w:rFonts w:ascii="Times New Roman" w:eastAsia="Times New Roman" w:hAnsi="Times New Roman" w:cs="Times New Roman"/>
          <w:sz w:val="24"/>
          <w:szCs w:val="24"/>
        </w:rPr>
        <w:t xml:space="preserve"> ngạo mạn. Nhà Phật nói, ngạo mạn cũng giống như tòa núi cao không ai có thể vượt qua. Chúng ta tu hành rất khó tiến đạo vì tâm ngạo mạn của chúng ta rất lớn.</w:t>
      </w:r>
    </w:p>
    <w:p w14:paraId="00000007"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Hoa Nghiêm</w:t>
      </w:r>
      <w:r>
        <w:rPr>
          <w:rFonts w:ascii="Times New Roman" w:eastAsia="Times New Roman" w:hAnsi="Times New Roman" w:cs="Times New Roman"/>
          <w:sz w:val="24"/>
          <w:szCs w:val="24"/>
        </w:rPr>
        <w:t>” nói về việc Ngài Thiện Tài Đồng Tử đã đi tham vấn 53 thiện tri thức ở các</w:t>
      </w:r>
      <w:r>
        <w:rPr>
          <w:rFonts w:ascii="Times New Roman" w:eastAsia="Times New Roman" w:hAnsi="Times New Roman" w:cs="Times New Roman"/>
          <w:sz w:val="24"/>
          <w:szCs w:val="24"/>
        </w:rPr>
        <w:t xml:space="preserve"> lĩnh vực, ngành nghề khác nhau. Ngài đã làm ra biểu pháp cho chúng ta. Chúng ta làm trong lĩnh vực này nhưng chúng ta có thể sẽ chưa biết về lĩnh vực khác. Hòa Thượng nói: “</w:t>
      </w:r>
      <w:r>
        <w:rPr>
          <w:rFonts w:ascii="Times New Roman" w:eastAsia="Times New Roman" w:hAnsi="Times New Roman" w:cs="Times New Roman"/>
          <w:b/>
          <w:i/>
          <w:sz w:val="24"/>
          <w:szCs w:val="24"/>
        </w:rPr>
        <w:t>Chúng ta muốn độ chúng sanh mà cơm chúng ta còn không biết nấu vậy thì chúng ta độ</w:t>
      </w:r>
      <w:r>
        <w:rPr>
          <w:rFonts w:ascii="Times New Roman" w:eastAsia="Times New Roman" w:hAnsi="Times New Roman" w:cs="Times New Roman"/>
          <w:b/>
          <w:i/>
          <w:sz w:val="24"/>
          <w:szCs w:val="24"/>
        </w:rPr>
        <w:t xml:space="preserve"> ai!</w:t>
      </w:r>
      <w:r>
        <w:rPr>
          <w:rFonts w:ascii="Times New Roman" w:eastAsia="Times New Roman" w:hAnsi="Times New Roman" w:cs="Times New Roman"/>
          <w:sz w:val="24"/>
          <w:szCs w:val="24"/>
        </w:rPr>
        <w:t>”. Ngài nhắc nhở chúng ta phải nên biết tất cả các phương diện trong đời sống thậm chí chúng ta còn phải làm tốt hơn họ. Trong mọi phương diện chúng ta phải là người dẫn đạo. Điều này không khó. Ngài Lục Tổ Huệ Năng đã nói: “</w:t>
      </w:r>
      <w:r>
        <w:rPr>
          <w:rFonts w:ascii="Times New Roman" w:eastAsia="Times New Roman" w:hAnsi="Times New Roman" w:cs="Times New Roman"/>
          <w:b/>
          <w:i/>
          <w:sz w:val="24"/>
          <w:szCs w:val="24"/>
        </w:rPr>
        <w:t>Nào ngờ tự tánh vốn sẵn đầy</w:t>
      </w:r>
      <w:r>
        <w:rPr>
          <w:rFonts w:ascii="Times New Roman" w:eastAsia="Times New Roman" w:hAnsi="Times New Roman" w:cs="Times New Roman"/>
          <w:b/>
          <w:i/>
          <w:sz w:val="24"/>
          <w:szCs w:val="24"/>
        </w:rPr>
        <w:t xml:space="preserve"> đủ, nào ngờ tự tánh năng sanh vạn pháp</w:t>
      </w:r>
      <w:r>
        <w:rPr>
          <w:rFonts w:ascii="Times New Roman" w:eastAsia="Times New Roman" w:hAnsi="Times New Roman" w:cs="Times New Roman"/>
          <w:sz w:val="24"/>
          <w:szCs w:val="24"/>
        </w:rPr>
        <w:t>”. Trong tự tánh của chúng ta đã có đầy đủ tất cả nhưng vì tâm chúng ta ngạo mạn, chúng ta không hạ mình để học hỏi. Ngài Thiện Tài Đồng Tử tham vấn nhiều người nhưng ban đầu Ngài học pháp môn niệm Phật với Bồ Tát Văn</w:t>
      </w:r>
      <w:r>
        <w:rPr>
          <w:rFonts w:ascii="Times New Roman" w:eastAsia="Times New Roman" w:hAnsi="Times New Roman" w:cs="Times New Roman"/>
          <w:sz w:val="24"/>
          <w:szCs w:val="24"/>
        </w:rPr>
        <w:t xml:space="preserve"> Thù, đến sau cùng Ngài vẫn theo pháp môn niệm Phật. Ngọn núi cao cản trở sự học tập, sự tu hành của chúng ta chính là cống cao, ngã mạn.</w:t>
      </w:r>
    </w:p>
    <w:p w14:paraId="00000008"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thường thấy không ai giỏi bằng mình nên chúng ta gặp chướng ngại. Bệnh này rất nghiêm trọng. Nhà Phật nói: “</w:t>
      </w:r>
      <w:r>
        <w:rPr>
          <w:rFonts w:ascii="Times New Roman" w:eastAsia="Times New Roman" w:hAnsi="Times New Roman" w:cs="Times New Roman"/>
          <w:i/>
          <w:sz w:val="24"/>
          <w:szCs w:val="24"/>
        </w:rPr>
        <w:t>N</w:t>
      </w:r>
      <w:r>
        <w:rPr>
          <w:rFonts w:ascii="Times New Roman" w:eastAsia="Times New Roman" w:hAnsi="Times New Roman" w:cs="Times New Roman"/>
          <w:i/>
          <w:sz w:val="24"/>
          <w:szCs w:val="24"/>
        </w:rPr>
        <w:t>gã mạn cao sơn</w:t>
      </w:r>
      <w:r>
        <w:rPr>
          <w:rFonts w:ascii="Times New Roman" w:eastAsia="Times New Roman" w:hAnsi="Times New Roman" w:cs="Times New Roman"/>
          <w:sz w:val="24"/>
          <w:szCs w:val="24"/>
        </w:rPr>
        <w:t>”. Núi cao của ngã mạn rất khó vượt qua. Người có một chút thành tựu thì họ liền cống cao ngã mạn. Có người ban đầu họ cũng nghe lời nhưng sau đó không còn nghe lời nữa. Đạo tâm của họ đã bị thối chuyển. Chúng ta tu hành, chúng ta cần có đồng</w:t>
      </w:r>
      <w:r>
        <w:rPr>
          <w:rFonts w:ascii="Times New Roman" w:eastAsia="Times New Roman" w:hAnsi="Times New Roman" w:cs="Times New Roman"/>
          <w:sz w:val="24"/>
          <w:szCs w:val="24"/>
        </w:rPr>
        <w:t xml:space="preserve"> tham đạo hữu để họ thường nhắc nhở chúng ta. Chúng ta lắng nghe một cách chân thành thì họ sẽ chia sẻ với chúng ta một cách chân thành. Chúng ta chưa chứng được sơ quả Tu Đà Hoàn, quả vị thấp nhất trong nhà Phật, người chứng quả vị Tu Đà Hoàn cũng đã triệ</w:t>
      </w:r>
      <w:r>
        <w:rPr>
          <w:rFonts w:ascii="Times New Roman" w:eastAsia="Times New Roman" w:hAnsi="Times New Roman" w:cs="Times New Roman"/>
          <w:sz w:val="24"/>
          <w:szCs w:val="24"/>
        </w:rPr>
        <w:t xml:space="preserve">t tiêu ngã, họ không còn thấy mình, người nào thấy mình chứng quả Tu Đà Hoàn thì người đó chưa chứng quả. Chúng ta chưa chứng quả nên chúng ta rất dễ thối tâm, thoái chuyển. Chúng ta không vượt qua được ngọn núi cao ngã mạn. </w:t>
      </w:r>
    </w:p>
    <w:p w14:paraId="00000009"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học hết 1200 đề tài n</w:t>
      </w:r>
      <w:r>
        <w:rPr>
          <w:rFonts w:ascii="Times New Roman" w:eastAsia="Times New Roman" w:hAnsi="Times New Roman" w:cs="Times New Roman"/>
          <w:sz w:val="24"/>
          <w:szCs w:val="24"/>
        </w:rPr>
        <w:t>ày, chúng ta sẽ học tiếp cuốn “</w:t>
      </w:r>
      <w:r>
        <w:rPr>
          <w:rFonts w:ascii="Times New Roman" w:eastAsia="Times New Roman" w:hAnsi="Times New Roman" w:cs="Times New Roman"/>
          <w:b/>
          <w:i/>
          <w:sz w:val="24"/>
          <w:szCs w:val="24"/>
        </w:rPr>
        <w:t>Tịnh Không Pháp Sư Gia Ngôn Lục</w:t>
      </w:r>
      <w:r>
        <w:rPr>
          <w:rFonts w:ascii="Times New Roman" w:eastAsia="Times New Roman" w:hAnsi="Times New Roman" w:cs="Times New Roman"/>
          <w:sz w:val="24"/>
          <w:szCs w:val="24"/>
        </w:rPr>
        <w:t>”. Đó là những lời tinh hoa mà Hòa Thượng nhắc nhở chúng ta. Chúng ta cần phải được nhắc nhở đến phút sau cùng! Nhiều người “</w:t>
      </w:r>
      <w:r>
        <w:rPr>
          <w:rFonts w:ascii="Times New Roman" w:eastAsia="Times New Roman" w:hAnsi="Times New Roman" w:cs="Times New Roman"/>
          <w:b/>
          <w:i/>
          <w:sz w:val="24"/>
          <w:szCs w:val="24"/>
        </w:rPr>
        <w:t>Tự dĩ vi thị</w:t>
      </w:r>
      <w:r>
        <w:rPr>
          <w:rFonts w:ascii="Times New Roman" w:eastAsia="Times New Roman" w:hAnsi="Times New Roman" w:cs="Times New Roman"/>
          <w:sz w:val="24"/>
          <w:szCs w:val="24"/>
        </w:rPr>
        <w:t>”. Họ tự cho mình là người đúng, người biết. Hòa Thượng n</w:t>
      </w:r>
      <w:r>
        <w:rPr>
          <w:rFonts w:ascii="Times New Roman" w:eastAsia="Times New Roman" w:hAnsi="Times New Roman" w:cs="Times New Roman"/>
          <w:sz w:val="24"/>
          <w:szCs w:val="24"/>
        </w:rPr>
        <w:t>ói: “</w:t>
      </w:r>
      <w:r>
        <w:rPr>
          <w:rFonts w:ascii="Times New Roman" w:eastAsia="Times New Roman" w:hAnsi="Times New Roman" w:cs="Times New Roman"/>
          <w:b/>
          <w:i/>
          <w:sz w:val="24"/>
          <w:szCs w:val="24"/>
        </w:rPr>
        <w:t xml:space="preserve">Thích Ca Mâu Ni Phật, Khổng Lão Phu Tử vẫn còn bị chỉ trích, bị mắng huống chi chúng ta!”. </w:t>
      </w:r>
      <w:r>
        <w:rPr>
          <w:rFonts w:ascii="Times New Roman" w:eastAsia="Times New Roman" w:hAnsi="Times New Roman" w:cs="Times New Roman"/>
          <w:sz w:val="24"/>
          <w:szCs w:val="24"/>
        </w:rPr>
        <w:t xml:space="preserve">Chúng ta còn được lắng nghe sự khuyên can của người thì đó là chúng ta còn có phước báu. Nếu không ai dám khuyên can chúng ta nữa thì chúng ta sẽ gặp đại hoạ. </w:t>
      </w:r>
    </w:p>
    <w:p w14:paraId="0000000A"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Nhiều năm trước, tôi nhận thấy nếu tôi không làm mới mình thì tôi sẽ chỉ nói theo vọng tưởng.  Tôi đã quyết định học tập các chuyên đề mà Hòa Thượng giảng một cách nghiêm túc. Tôi tự học gần 400 đề tài, sau đó tôi mới mở Zoom. Ngày nào  tôi cũng lên lễ Phậ</w:t>
      </w:r>
      <w:r>
        <w:rPr>
          <w:rFonts w:ascii="Times New Roman" w:eastAsia="Times New Roman" w:hAnsi="Times New Roman" w:cs="Times New Roman"/>
          <w:sz w:val="24"/>
          <w:szCs w:val="24"/>
        </w:rPr>
        <w:t>t, cầu gia hộ rồi sau đó tôi tự học. Tôi nói để chính mình và những chúng sanh tầng không gian khác được nghe. Chúng ta nói  theo vọng tưởng, theo cách thấy, cách biết, cách làm của chúng ta thì đó là đại họa. Chúng ta làm sai thì chúng ta sẽ dẫn người khá</w:t>
      </w:r>
      <w:r>
        <w:rPr>
          <w:rFonts w:ascii="Times New Roman" w:eastAsia="Times New Roman" w:hAnsi="Times New Roman" w:cs="Times New Roman"/>
          <w:sz w:val="24"/>
          <w:szCs w:val="24"/>
        </w:rPr>
        <w:t>c làm sai theo mình. Có những người  làm sai đã vĩnh viễn không thể quay đầu thậm chí họ còn quay lại báng Phật, báng Pháp, báng Tăng.</w:t>
      </w:r>
    </w:p>
    <w:p w14:paraId="0000000B"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đem tất cả phiền não quy nạp thành ba cái lớn là tham, sân, si. Đây gọi là ba độc. Phật cũng đặc bi</w:t>
      </w:r>
      <w:r>
        <w:rPr>
          <w:rFonts w:ascii="Times New Roman" w:eastAsia="Times New Roman" w:hAnsi="Times New Roman" w:cs="Times New Roman"/>
          <w:b/>
          <w:i/>
          <w:sz w:val="24"/>
          <w:szCs w:val="24"/>
        </w:rPr>
        <w:t>ệt mang ngạo mạn nêu ra vì chúng ta chỉ cần cống cao, ngã mạn thì chúng ta học tập bất cứ phương diện nào cũng sẽ không có thành tựu</w:t>
      </w:r>
      <w:r>
        <w:rPr>
          <w:rFonts w:ascii="Times New Roman" w:eastAsia="Times New Roman" w:hAnsi="Times New Roman" w:cs="Times New Roman"/>
          <w:sz w:val="24"/>
          <w:szCs w:val="24"/>
        </w:rPr>
        <w:t>”. Chúng ta thường có tâm ngạo mạn, đố kỵ với người. Chúng ta thấy người khác làm tốt hơn mình thì chúng ta phải học tập, ph</w:t>
      </w:r>
      <w:r>
        <w:rPr>
          <w:rFonts w:ascii="Times New Roman" w:eastAsia="Times New Roman" w:hAnsi="Times New Roman" w:cs="Times New Roman"/>
          <w:sz w:val="24"/>
          <w:szCs w:val="24"/>
        </w:rPr>
        <w:t xml:space="preserve">ải bắt chước nhưng chúng ta thường ngạo mạn, chúng ta muốn làm theo cách riêng của mình. </w:t>
      </w:r>
    </w:p>
    <w:p w14:paraId="0000000C"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Trước đây, khi tôi dạy ở cao đẳng, một tuần tôi dạy bốn tiết, một hôm có người người viết lên bảng câu: “</w:t>
      </w:r>
      <w:r>
        <w:rPr>
          <w:rFonts w:ascii="Times New Roman" w:eastAsia="Times New Roman" w:hAnsi="Times New Roman" w:cs="Times New Roman"/>
          <w:b/>
          <w:i/>
          <w:sz w:val="24"/>
          <w:szCs w:val="24"/>
        </w:rPr>
        <w:t>Nam nhi tự hữu xung thiên chí. Hưu hướng Như Lai hành xứ hành</w:t>
      </w:r>
      <w:r>
        <w:rPr>
          <w:rFonts w:ascii="Times New Roman" w:eastAsia="Times New Roman" w:hAnsi="Times New Roman" w:cs="Times New Roman"/>
          <w:sz w:val="24"/>
          <w:szCs w:val="24"/>
        </w:rPr>
        <w:t>”. Người nam có chí tung hoành trời đất thì phải có lối đi riêng chứ không đi theo lối mòn của Như Lai. Tôi nói, câu này cao quá, tôi không biết, tôi không muốn làm mất thời gian của 120 người. Khi giảng xong, tôi nói, chúng ta làm theo lời dạy của Phật, c</w:t>
      </w:r>
      <w:r>
        <w:rPr>
          <w:rFonts w:ascii="Times New Roman" w:eastAsia="Times New Roman" w:hAnsi="Times New Roman" w:cs="Times New Roman"/>
          <w:sz w:val="24"/>
          <w:szCs w:val="24"/>
        </w:rPr>
        <w:t>ủa Cổ Thánh Tiên Hiền mà chúng ta còn làm sai. Lời nói này là dành cho các bậc thiện căn đại trí, bậc đại triệt đại ngộ. Nếu chúng ta có sẵn trí tuệ thì chúng ta đâu cần phải đi theo lối mòn nhưng chúng ta bị vùi lấp bởi tham, sân, si, mạn nên chúng ta khô</w:t>
      </w:r>
      <w:r>
        <w:rPr>
          <w:rFonts w:ascii="Times New Roman" w:eastAsia="Times New Roman" w:hAnsi="Times New Roman" w:cs="Times New Roman"/>
          <w:sz w:val="24"/>
          <w:szCs w:val="24"/>
        </w:rPr>
        <w:t>ng nhìn thấy lối đi. Mỗi chúng ta đều muốn đi theo lối mòn của chính mình. Chúng ta chỉ muốn đi theo tập khí, phiền não của chính mình. Chúng ta không muốn đi theo lời giáo huấn của Phật, của các bậc Thầy đi trước. Lời dạy của các bậc tiền nhân, những ngườ</w:t>
      </w:r>
      <w:r>
        <w:rPr>
          <w:rFonts w:ascii="Times New Roman" w:eastAsia="Times New Roman" w:hAnsi="Times New Roman" w:cs="Times New Roman"/>
          <w:sz w:val="24"/>
          <w:szCs w:val="24"/>
        </w:rPr>
        <w:t>i Thầy đi trước đã được thời gian, không gian minh chứng. Nếu lời dạy của các Ngài sai thì những lời dạy đó đã không thể tồn tại.</w:t>
      </w:r>
    </w:p>
    <w:p w14:paraId="0000000D"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gặp Phật Bồ Tát, gặp các bậc Thánh Hiền thì chúng ta phải lễ kính để tâm ngạo mạn của chúng ta được </w:t>
      </w:r>
      <w:r>
        <w:rPr>
          <w:rFonts w:ascii="Times New Roman" w:eastAsia="Times New Roman" w:hAnsi="Times New Roman" w:cs="Times New Roman"/>
          <w:b/>
          <w:i/>
          <w:sz w:val="24"/>
          <w:szCs w:val="24"/>
        </w:rPr>
        <w:t>dẹp bỏ</w:t>
      </w:r>
      <w:r>
        <w:rPr>
          <w:rFonts w:ascii="Times New Roman" w:eastAsia="Times New Roman" w:hAnsi="Times New Roman" w:cs="Times New Roman"/>
          <w:sz w:val="24"/>
          <w:szCs w:val="24"/>
        </w:rPr>
        <w:t xml:space="preserve">”. Chúng ta cũng phải biết cách lễ kính cho phù hợp. Có một vài người khi gặp tôi ở ngoài đường, họ nhất quyết quỳ lạy nhưng bây giờ họ cũng phản nghịch. Hôm trước, họ nói với người khác là muốn nhờ tôi ấn chứng. Tôi gọi điện cho họ, tôi nói tôi chỉ </w:t>
      </w:r>
      <w:r>
        <w:rPr>
          <w:rFonts w:ascii="Times New Roman" w:eastAsia="Times New Roman" w:hAnsi="Times New Roman" w:cs="Times New Roman"/>
          <w:sz w:val="24"/>
          <w:szCs w:val="24"/>
        </w:rPr>
        <w:t xml:space="preserve">là một phàm phu bình thường nên không thể ấn chứng cho họ. </w:t>
      </w:r>
    </w:p>
    <w:p w14:paraId="0000000E"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Cống cao ngã mạn không những chướng ngại việc chúng ta tu hành mà còn là chướng ngại rất lớn trong nhiều phương diện. Trong Kinh Phật nói: “Ngã mạn cao sơn</w:t>
      </w:r>
      <w:r>
        <w:rPr>
          <w:rFonts w:ascii="Times New Roman" w:eastAsia="Times New Roman" w:hAnsi="Times New Roman" w:cs="Times New Roman"/>
          <w:sz w:val="24"/>
          <w:szCs w:val="24"/>
        </w:rPr>
        <w:t xml:space="preserve">”. Núi cao ngã mạn. Núi </w:t>
      </w:r>
      <w:r>
        <w:rPr>
          <w:rFonts w:ascii="Times New Roman" w:eastAsia="Times New Roman" w:hAnsi="Times New Roman" w:cs="Times New Roman"/>
          <w:sz w:val="24"/>
          <w:szCs w:val="24"/>
        </w:rPr>
        <w:t>cao này rất khó vượt qua. Trong mười nguyện của Bồ Tát Văn Thù dạy chúng ta: “</w:t>
      </w:r>
      <w:r>
        <w:rPr>
          <w:rFonts w:ascii="Times New Roman" w:eastAsia="Times New Roman" w:hAnsi="Times New Roman" w:cs="Times New Roman"/>
          <w:b/>
          <w:i/>
          <w:sz w:val="24"/>
          <w:szCs w:val="24"/>
        </w:rPr>
        <w:t>Nhất giả lễ kính chư Phật. Nhị giả xưng tán Như Lai”</w:t>
      </w:r>
      <w:r>
        <w:rPr>
          <w:rFonts w:ascii="Times New Roman" w:eastAsia="Times New Roman" w:hAnsi="Times New Roman" w:cs="Times New Roman"/>
          <w:sz w:val="24"/>
          <w:szCs w:val="24"/>
        </w:rPr>
        <w:t xml:space="preserve">. Tất cả mọi chúng sanh đều là Phật. Họ có sai lầm thì đó là do họ vẫn còn tập khí, tự tánh của họ vẫn là một vị Phật. Nếu họ </w:t>
      </w:r>
      <w:r>
        <w:rPr>
          <w:rFonts w:ascii="Times New Roman" w:eastAsia="Times New Roman" w:hAnsi="Times New Roman" w:cs="Times New Roman"/>
          <w:sz w:val="24"/>
          <w:szCs w:val="24"/>
        </w:rPr>
        <w:t>làm đúng như pháp thì chúng ta lễ kính, tán thán. Nếu họ làm không đúng như pháp thì chúng ta lễ kính, không tán thán. Bồ Tát Thường Bất Khinh đã làm ra biểu pháp cho chúng ta. Ngài gặp ai, Ngài cũng lạy nói: “</w:t>
      </w:r>
      <w:r>
        <w:rPr>
          <w:rFonts w:ascii="Times New Roman" w:eastAsia="Times New Roman" w:hAnsi="Times New Roman" w:cs="Times New Roman"/>
          <w:i/>
          <w:sz w:val="24"/>
          <w:szCs w:val="24"/>
        </w:rPr>
        <w:t>Tôi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kính các Ngài vì các Ngài sẽ thành Phật!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Khi Ngài bị người khác đánh mắng thì Ngài lại chạy ra xa để nói.</w:t>
      </w:r>
    </w:p>
    <w:p w14:paraId="0000000F"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Lễ kính là để hàng phục tâm ngạo mạn của chúng ta  nhưng không phải gặp ai, ở đâu chúng ta cũng lễ</w:t>
      </w:r>
      <w:r>
        <w:rPr>
          <w:rFonts w:ascii="Times New Roman" w:eastAsia="Times New Roman" w:hAnsi="Times New Roman" w:cs="Times New Roman"/>
          <w:sz w:val="24"/>
          <w:szCs w:val="24"/>
        </w:rPr>
        <w:t>”. Chúng ta làm như vậy sẽ khiến người sơ học cảm thấy sợ. Chúng ta phải cẩn trọng quán sát xem chúng ta lễ kính vì ngạo mạn hay vì chúng ta lễ kính vì kính t</w:t>
      </w:r>
      <w:r>
        <w:rPr>
          <w:rFonts w:ascii="Times New Roman" w:eastAsia="Times New Roman" w:hAnsi="Times New Roman" w:cs="Times New Roman"/>
          <w:sz w:val="24"/>
          <w:szCs w:val="24"/>
        </w:rPr>
        <w:t>rọng Thầy.  Có người khoe với tôi họ có thể ăn phân, họ cho rằng họ có thể làm những việc mà người khác không dám làm nên họ tài giỏi hơn người khác. Lễ kính là phải xuất phát từ trong tâm chân thành chứ không phải là để chúng ta chứng minh là mình làm đượ</w:t>
      </w:r>
      <w:r>
        <w:rPr>
          <w:rFonts w:ascii="Times New Roman" w:eastAsia="Times New Roman" w:hAnsi="Times New Roman" w:cs="Times New Roman"/>
          <w:sz w:val="24"/>
          <w:szCs w:val="24"/>
        </w:rPr>
        <w:t>c, người khác không làm được. Tâm ngạo mạn biến hiện thành vô số dạng mà chúng ta không thể nhận ra. Chúng ta phải kiểm soát từ tận gốc đó là chúng ta kiểm soát tâm của chính mình.</w:t>
      </w:r>
    </w:p>
    <w:p w14:paraId="00000010"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phải chân thật đem ngã mạn hàng phục. Phương pháp</w:t>
      </w:r>
      <w:r>
        <w:rPr>
          <w:rFonts w:ascii="Times New Roman" w:eastAsia="Times New Roman" w:hAnsi="Times New Roman" w:cs="Times New Roman"/>
          <w:b/>
          <w:i/>
          <w:sz w:val="24"/>
          <w:szCs w:val="24"/>
        </w:rPr>
        <w:t xml:space="preserve"> tốt nhất để hàng phục ngã mạn đó là chúng ta lạy Phật, lễ các bậc Đức hạnh, lễ Tổ tiên</w:t>
      </w:r>
      <w:r>
        <w:rPr>
          <w:rFonts w:ascii="Times New Roman" w:eastAsia="Times New Roman" w:hAnsi="Times New Roman" w:cs="Times New Roman"/>
          <w:sz w:val="24"/>
          <w:szCs w:val="24"/>
        </w:rPr>
        <w:t>”. Ngày nào, tôi học xong tôi cũng làm đồ ăn để lễ kính ông bà. Khi tôi đi ngang bàn thờ ông bà, tôi luôn thấy như ông bà đang ngồi đó nên tôi lại khởi tâm cung kính, ni</w:t>
      </w:r>
      <w:r>
        <w:rPr>
          <w:rFonts w:ascii="Times New Roman" w:eastAsia="Times New Roman" w:hAnsi="Times New Roman" w:cs="Times New Roman"/>
          <w:sz w:val="24"/>
          <w:szCs w:val="24"/>
        </w:rPr>
        <w:t>ệm Phật. Chúng ta phải chuyển đổi tập khí ngạo mạn thành tập khí cung kính.</w:t>
      </w:r>
    </w:p>
    <w:p w14:paraId="00000011"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Khi chúng ta lễ Phật, chúng ta phải chân thật nhận ra chúng sanh đều là Phật Bồ Tát, đều là thiện hữu tri thức. Chúng ta làm được như vậy thì tâm ngạo mạn của chún</w:t>
      </w:r>
      <w:r>
        <w:rPr>
          <w:rFonts w:ascii="Times New Roman" w:eastAsia="Times New Roman" w:hAnsi="Times New Roman" w:cs="Times New Roman"/>
          <w:b/>
          <w:i/>
          <w:sz w:val="24"/>
          <w:szCs w:val="24"/>
        </w:rPr>
        <w:t>g ta dần dần được thúc liễm, khống chế</w:t>
      </w:r>
      <w:r>
        <w:rPr>
          <w:rFonts w:ascii="Times New Roman" w:eastAsia="Times New Roman" w:hAnsi="Times New Roman" w:cs="Times New Roman"/>
          <w:sz w:val="24"/>
          <w:szCs w:val="24"/>
        </w:rPr>
        <w:t>”. Chân tâm, bổn tánh của tất cả chúng sanh chính là Phật nhưng hiện tại tánh Phật của họ bị tập khí, phiền não che lấp. Chúng ta lễ kính một người thì chúng ta cũng coi như chúng ta đang lễ kính tất cả chúng sanh. Chú</w:t>
      </w:r>
      <w:r>
        <w:rPr>
          <w:rFonts w:ascii="Times New Roman" w:eastAsia="Times New Roman" w:hAnsi="Times New Roman" w:cs="Times New Roman"/>
          <w:sz w:val="24"/>
          <w:szCs w:val="24"/>
        </w:rPr>
        <w:t>ng ta lễ kính với tất cả chúng sanh thì chúng ta không còn có tâm ngạo mạn.</w:t>
      </w:r>
    </w:p>
    <w:p w14:paraId="00000012"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Đảnh lễ là biểu thị sự chân thành, cung kính nhưng chúng ta nhìn thấy Pháp sư, nhìn thấy Trưởng lão thì chúng ta chắp tay vái chào là tốt rồi, không nên đảnh lễ!</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Chúng ta không nên tùy tiện đảnh lễ ở những nơi đông người. Khi chúng ta ở trường, chúng ta gặp trưởng bối, chúng ta khoanh tay cúi chào 90 độ là được!</w:t>
      </w:r>
    </w:p>
    <w:p w14:paraId="00000013"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Đảnh lễ là không sai nhưng chúng ta làm không đúng lúc, đúng nơi thì chúng ta sẽ làm c</w:t>
      </w:r>
      <w:r>
        <w:rPr>
          <w:rFonts w:ascii="Times New Roman" w:eastAsia="Times New Roman" w:hAnsi="Times New Roman" w:cs="Times New Roman"/>
          <w:b/>
          <w:i/>
          <w:sz w:val="24"/>
          <w:szCs w:val="24"/>
        </w:rPr>
        <w:t>ho người khác sợ. Chúng ta làm như vậy thì chúng ta làm cho chúng sanh mất đi cơ hội học Phật, hậu quả này không nhỏ!</w:t>
      </w:r>
      <w:r>
        <w:rPr>
          <w:rFonts w:ascii="Times New Roman" w:eastAsia="Times New Roman" w:hAnsi="Times New Roman" w:cs="Times New Roman"/>
          <w:sz w:val="24"/>
          <w:szCs w:val="24"/>
        </w:rPr>
        <w:t xml:space="preserve">”. Chúng ta gặp quý Thầy chúng ta chắp tay, cúi chào 90 độ. Chúng ta gặp trưởng bối chúng ta thì chúng ta khoanh tay cúi chào 90 độ. Chúng </w:t>
      </w:r>
      <w:r>
        <w:rPr>
          <w:rFonts w:ascii="Times New Roman" w:eastAsia="Times New Roman" w:hAnsi="Times New Roman" w:cs="Times New Roman"/>
          <w:sz w:val="24"/>
          <w:szCs w:val="24"/>
        </w:rPr>
        <w:t>ta làm được như vậy thì chúng ta làm được biểu pháp tốt cho tất cả chúng sanh.</w:t>
      </w:r>
    </w:p>
    <w:p w14:paraId="00000014"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chắp tay cúi chào cung kính thì đại chúng sẽ thấy họ có thể làm được việc này. Chúng ta không nên cho rằng phải quỳ lạy ở trên đất thì mới là biểu thị tâm</w:t>
      </w:r>
      <w:r>
        <w:rPr>
          <w:rFonts w:ascii="Times New Roman" w:eastAsia="Times New Roman" w:hAnsi="Times New Roman" w:cs="Times New Roman"/>
          <w:b/>
          <w:i/>
          <w:sz w:val="24"/>
          <w:szCs w:val="24"/>
        </w:rPr>
        <w:t xml:space="preserve"> cung kính!</w:t>
      </w:r>
      <w:r>
        <w:rPr>
          <w:rFonts w:ascii="Times New Roman" w:eastAsia="Times New Roman" w:hAnsi="Times New Roman" w:cs="Times New Roman"/>
          <w:sz w:val="24"/>
          <w:szCs w:val="24"/>
        </w:rPr>
        <w:t>”. Nhiều người gặp mọi người thì liền khen họ là Bồ Tát, đó là chúng ta nói những lời không thật để làm vừa lòng nhau. Hòa Thượng nói: “</w:t>
      </w:r>
      <w:r>
        <w:rPr>
          <w:rFonts w:ascii="Times New Roman" w:eastAsia="Times New Roman" w:hAnsi="Times New Roman" w:cs="Times New Roman"/>
          <w:b/>
          <w:i/>
          <w:sz w:val="24"/>
          <w:szCs w:val="24"/>
        </w:rPr>
        <w:t>Chúng sanh thời nay thích nghe gạt không thích nghe khuyên!</w:t>
      </w:r>
      <w:r>
        <w:rPr>
          <w:rFonts w:ascii="Times New Roman" w:eastAsia="Times New Roman" w:hAnsi="Times New Roman" w:cs="Times New Roman"/>
          <w:sz w:val="24"/>
          <w:szCs w:val="24"/>
        </w:rPr>
        <w:t>”. Ngạo mạn là núi cao cản trở tất cả pháp lành, c</w:t>
      </w:r>
      <w:r>
        <w:rPr>
          <w:rFonts w:ascii="Times New Roman" w:eastAsia="Times New Roman" w:hAnsi="Times New Roman" w:cs="Times New Roman"/>
          <w:sz w:val="24"/>
          <w:szCs w:val="24"/>
        </w:rPr>
        <w:t>ản trở sự tiến bộ của chúng ta. Trong các tập khí, phiền não Hòa Thượng đặc biệt nhấn mạnh ngạo mạn, Ngài nói: “</w:t>
      </w:r>
      <w:r>
        <w:rPr>
          <w:rFonts w:ascii="Times New Roman" w:eastAsia="Times New Roman" w:hAnsi="Times New Roman" w:cs="Times New Roman"/>
          <w:b/>
          <w:i/>
          <w:sz w:val="24"/>
          <w:szCs w:val="24"/>
        </w:rPr>
        <w:t>Chúng ta có ngạo mạn thì chúng ta học tập không thể đạt đến thành tựu tuyệt đỉnh. Nếu chúng ta có thành tựu thì chúng ta cũng chỉ đạt được đến m</w:t>
      </w:r>
      <w:r>
        <w:rPr>
          <w:rFonts w:ascii="Times New Roman" w:eastAsia="Times New Roman" w:hAnsi="Times New Roman" w:cs="Times New Roman"/>
          <w:b/>
          <w:i/>
          <w:sz w:val="24"/>
          <w:szCs w:val="24"/>
        </w:rPr>
        <w:t>ức chuẩn mực. Trong tu hành mà chúng ta ngạo mạn thì càng sai! Người niệm Phật dùng tâm ngạo mạn niệm Phật thì chúng ta không thể vãng sanh</w:t>
      </w:r>
      <w:r>
        <w:rPr>
          <w:rFonts w:ascii="Times New Roman" w:eastAsia="Times New Roman" w:hAnsi="Times New Roman" w:cs="Times New Roman"/>
          <w:sz w:val="24"/>
          <w:szCs w:val="24"/>
        </w:rPr>
        <w:t xml:space="preserve">”. </w:t>
      </w:r>
    </w:p>
    <w:p w14:paraId="00000015" w14:textId="77777777" w:rsidR="00D70490" w:rsidRDefault="00376119" w:rsidP="00AD4BB1">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Mười lăm năm qua, tôi lạy Phật, niệm Phật rất tinh tấn. Có một người đến đây, họ tắt máy niệm Phật của tôi đi để </w:t>
      </w:r>
      <w:r>
        <w:rPr>
          <w:rFonts w:ascii="Times New Roman" w:eastAsia="Times New Roman" w:hAnsi="Times New Roman" w:cs="Times New Roman"/>
          <w:sz w:val="24"/>
          <w:szCs w:val="24"/>
        </w:rPr>
        <w:t>mở một máy niệm Phật vui nhộn, nhanh hơn. Sau đó, tôi nói với họ, tôi và các chúng sanh ở tầng không gian khác đã niệm Phật theo cách này 15 năm, anh làm như vậy là đã làm phiền mọi người. Chúng ta phải “</w:t>
      </w:r>
      <w:r>
        <w:rPr>
          <w:rFonts w:ascii="Times New Roman" w:eastAsia="Times New Roman" w:hAnsi="Times New Roman" w:cs="Times New Roman"/>
          <w:i/>
          <w:sz w:val="24"/>
          <w:szCs w:val="24"/>
        </w:rPr>
        <w:t>Nhập gia tùy tục</w:t>
      </w:r>
      <w:r>
        <w:rPr>
          <w:rFonts w:ascii="Times New Roman" w:eastAsia="Times New Roman" w:hAnsi="Times New Roman" w:cs="Times New Roman"/>
          <w:sz w:val="24"/>
          <w:szCs w:val="24"/>
        </w:rPr>
        <w:t>”. Nếu chúng ta tùy tiện thì chúng t</w:t>
      </w:r>
      <w:r>
        <w:rPr>
          <w:rFonts w:ascii="Times New Roman" w:eastAsia="Times New Roman" w:hAnsi="Times New Roman" w:cs="Times New Roman"/>
          <w:sz w:val="24"/>
          <w:szCs w:val="24"/>
        </w:rPr>
        <w:t>a sẽ gặp phải chướng ngại. Chúng ta tùy tiện thì đó cũng chính là biểu hiện của tâm ngạo mạn ẩn nấp trong chúng ta. Chúng ta kính người, kính tất cả chúng sanh thì chúng ta sẽ không có tâm ngạo mạn.</w:t>
      </w:r>
    </w:p>
    <w:p w14:paraId="00000016" w14:textId="77777777" w:rsidR="00D70490" w:rsidRDefault="00376119" w:rsidP="00AD4BB1">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7" w14:textId="77777777" w:rsidR="00D70490" w:rsidRDefault="00376119" w:rsidP="00AD4BB1">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8" w14:textId="77777777" w:rsidR="00D70490" w:rsidRDefault="00376119" w:rsidP="00AD4BB1">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6543D110" w14:textId="77777777" w:rsidR="00AD4BB1" w:rsidRDefault="00376119" w:rsidP="00AD4BB1">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w:t>
      </w:r>
      <w:r>
        <w:rPr>
          <w:rFonts w:ascii="Times New Roman" w:eastAsia="Times New Roman" w:hAnsi="Times New Roman" w:cs="Times New Roman"/>
          <w:i/>
          <w:sz w:val="24"/>
          <w:szCs w:val="24"/>
        </w:rPr>
        <w:t>ch cho mọi người!</w:t>
      </w:r>
    </w:p>
    <w:p w14:paraId="0000001B" w14:textId="44B8167F" w:rsidR="00D70490" w:rsidRDefault="00D70490" w:rsidP="00AD4BB1">
      <w:pPr>
        <w:spacing w:after="160" w:line="360" w:lineRule="auto"/>
        <w:ind w:firstLine="720"/>
        <w:rPr>
          <w:rFonts w:ascii="Times New Roman" w:eastAsia="Times New Roman" w:hAnsi="Times New Roman" w:cs="Times New Roman"/>
          <w:sz w:val="24"/>
          <w:szCs w:val="24"/>
        </w:rPr>
      </w:pPr>
    </w:p>
    <w:sectPr w:rsidR="00D70490" w:rsidSect="0037611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73DD" w14:textId="77777777" w:rsidR="00000000" w:rsidRDefault="00376119">
      <w:pPr>
        <w:spacing w:after="0" w:line="240" w:lineRule="auto"/>
      </w:pPr>
      <w:r>
        <w:separator/>
      </w:r>
    </w:p>
  </w:endnote>
  <w:endnote w:type="continuationSeparator" w:id="0">
    <w:p w14:paraId="76773446" w14:textId="77777777" w:rsidR="00000000" w:rsidRDefault="0037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A000" w14:textId="77777777" w:rsidR="00376119" w:rsidRDefault="00376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D70490" w:rsidRDefault="0037611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D" w14:textId="77777777" w:rsidR="00D70490" w:rsidRDefault="00D7049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CA41" w14:textId="77777777" w:rsidR="00376119" w:rsidRDefault="0037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0143" w14:textId="77777777" w:rsidR="00000000" w:rsidRDefault="00376119">
      <w:pPr>
        <w:spacing w:after="0" w:line="240" w:lineRule="auto"/>
      </w:pPr>
      <w:r>
        <w:separator/>
      </w:r>
    </w:p>
  </w:footnote>
  <w:footnote w:type="continuationSeparator" w:id="0">
    <w:p w14:paraId="62B705AE" w14:textId="77777777" w:rsidR="00000000" w:rsidRDefault="00376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4955" w14:textId="77777777" w:rsidR="00376119" w:rsidRDefault="00376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74B3" w14:textId="77777777" w:rsidR="00376119" w:rsidRDefault="00376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0582" w14:textId="77777777" w:rsidR="00376119" w:rsidRDefault="00376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90"/>
    <w:rsid w:val="00376119"/>
    <w:rsid w:val="00AD4BB1"/>
    <w:rsid w:val="00D7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13C4A-5097-4F27-9A66-B62B7C2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7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CF3"/>
  </w:style>
  <w:style w:type="paragraph" w:styleId="Footer">
    <w:name w:val="footer"/>
    <w:basedOn w:val="Normal"/>
    <w:link w:val="FooterChar"/>
    <w:uiPriority w:val="99"/>
    <w:unhideWhenUsed/>
    <w:rsid w:val="005F7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C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O9DMnedVOIpCLKwCyWMMIrIsA==">AMUW2mWP7O1ewasrUyR9johwpNeJzqMDToet0qdzMxoCEUo+qiqPPr8c8hjtoR4/Kjyvky8YdkRK9Z62MsnRvegFrtiRciFgQfE3DTDvjs5NN75Sj8iO25w=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9255</Characters>
  <Application>Microsoft Office Word</Application>
  <DocSecurity>0</DocSecurity>
  <Lines>77</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2022-10-25T21:53:00Z</dcterms:created>
  <dcterms:modified xsi:type="dcterms:W3CDTF">2022-10-27T02:32:00Z</dcterms:modified>
</cp:coreProperties>
</file>